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64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132"/>
        <w:gridCol w:w="4340"/>
        <w:gridCol w:w="1338"/>
        <w:gridCol w:w="1338"/>
        <w:gridCol w:w="1338"/>
      </w:tblGrid>
      <w:tr w:rsidR="00F572E6" w:rsidRPr="00C37C5F" w:rsidTr="005C4AE7">
        <w:trPr>
          <w:trHeight w:val="450"/>
          <w:jc w:val="center"/>
        </w:trPr>
        <w:tc>
          <w:tcPr>
            <w:tcW w:w="597" w:type="pct"/>
            <w:shd w:val="clear" w:color="auto" w:fill="auto"/>
            <w:vAlign w:val="center"/>
          </w:tcPr>
          <w:p w:rsidR="00F572E6" w:rsidRPr="00C37C5F" w:rsidRDefault="00F572E6" w:rsidP="005C4AE7">
            <w:pPr>
              <w:jc w:val="center"/>
              <w:rPr>
                <w:rFonts w:asciiTheme="minorEastAsia" w:eastAsiaTheme="minorEastAsia" w:hAnsiTheme="minorEastAsia" w:cs="Tahoma"/>
                <w:bCs/>
                <w:sz w:val="24"/>
              </w:rPr>
            </w:pPr>
            <w:r w:rsidRPr="00C37C5F">
              <w:rPr>
                <w:rFonts w:asciiTheme="minorEastAsia" w:eastAsiaTheme="minorEastAsia" w:hAnsiTheme="minorEastAsia" w:cs="Tahoma"/>
                <w:bCs/>
                <w:sz w:val="24"/>
              </w:rPr>
              <w:t>排名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F572E6" w:rsidRPr="00C37C5F" w:rsidRDefault="00F572E6" w:rsidP="005C4AE7">
            <w:pPr>
              <w:jc w:val="center"/>
              <w:rPr>
                <w:rFonts w:asciiTheme="minorEastAsia" w:eastAsiaTheme="minorEastAsia" w:hAnsiTheme="minorEastAsia" w:cs="Tahoma"/>
                <w:bCs/>
                <w:sz w:val="24"/>
              </w:rPr>
            </w:pPr>
            <w:r w:rsidRPr="00C37C5F">
              <w:rPr>
                <w:rFonts w:asciiTheme="minorEastAsia" w:eastAsiaTheme="minorEastAsia" w:hAnsiTheme="minorEastAsia" w:cs="Tahoma" w:hint="eastAsia"/>
                <w:bCs/>
                <w:sz w:val="24"/>
              </w:rPr>
              <w:t>供应商名称</w:t>
            </w:r>
          </w:p>
        </w:tc>
        <w:tc>
          <w:tcPr>
            <w:tcW w:w="705" w:type="pct"/>
          </w:tcPr>
          <w:p w:rsidR="00F572E6" w:rsidRPr="00C37C5F" w:rsidRDefault="00F572E6" w:rsidP="005C4AE7">
            <w:pPr>
              <w:jc w:val="center"/>
              <w:rPr>
                <w:rFonts w:asciiTheme="minorEastAsia" w:eastAsiaTheme="minorEastAsia" w:hAnsiTheme="minorEastAsia" w:cs="Tahoma"/>
                <w:bCs/>
                <w:sz w:val="24"/>
              </w:rPr>
            </w:pPr>
            <w:r w:rsidRPr="00C37C5F">
              <w:rPr>
                <w:rFonts w:asciiTheme="minorEastAsia" w:eastAsiaTheme="minorEastAsia" w:hAnsiTheme="minorEastAsia" w:cs="Tahoma" w:hint="eastAsia"/>
                <w:bCs/>
                <w:sz w:val="24"/>
              </w:rPr>
              <w:t>最终报价（元）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F572E6" w:rsidRPr="00C37C5F" w:rsidRDefault="00F572E6" w:rsidP="005C4AE7">
            <w:pPr>
              <w:jc w:val="center"/>
              <w:rPr>
                <w:rFonts w:asciiTheme="minorEastAsia" w:eastAsiaTheme="minorEastAsia" w:hAnsiTheme="minorEastAsia" w:cs="Tahoma"/>
                <w:bCs/>
                <w:sz w:val="24"/>
              </w:rPr>
            </w:pPr>
            <w:r w:rsidRPr="00C37C5F">
              <w:rPr>
                <w:rFonts w:asciiTheme="minorEastAsia" w:eastAsiaTheme="minorEastAsia" w:hAnsiTheme="minorEastAsia" w:cs="Tahoma"/>
                <w:bCs/>
                <w:sz w:val="24"/>
              </w:rPr>
              <w:t>评审价格</w:t>
            </w:r>
            <w:r w:rsidRPr="00C37C5F">
              <w:rPr>
                <w:rFonts w:asciiTheme="minorEastAsia" w:eastAsiaTheme="minorEastAsia" w:hAnsiTheme="minorEastAsia" w:cs="Tahoma" w:hint="eastAsia"/>
                <w:bCs/>
                <w:sz w:val="24"/>
              </w:rPr>
              <w:t>（元）</w:t>
            </w:r>
          </w:p>
        </w:tc>
        <w:tc>
          <w:tcPr>
            <w:tcW w:w="705" w:type="pct"/>
            <w:vAlign w:val="center"/>
          </w:tcPr>
          <w:p w:rsidR="00F572E6" w:rsidRPr="00C37C5F" w:rsidRDefault="00F572E6" w:rsidP="005C4AE7">
            <w:pPr>
              <w:jc w:val="center"/>
              <w:rPr>
                <w:rFonts w:asciiTheme="minorEastAsia" w:eastAsiaTheme="minorEastAsia" w:hAnsiTheme="minorEastAsia" w:cs="Tahoma"/>
                <w:bCs/>
                <w:sz w:val="24"/>
              </w:rPr>
            </w:pPr>
            <w:r w:rsidRPr="00C37C5F">
              <w:rPr>
                <w:rFonts w:asciiTheme="minorEastAsia" w:eastAsiaTheme="minorEastAsia" w:hAnsiTheme="minorEastAsia" w:cs="Tahoma" w:hint="eastAsia"/>
                <w:bCs/>
                <w:sz w:val="24"/>
              </w:rPr>
              <w:t>综合得</w:t>
            </w:r>
            <w:r w:rsidRPr="00C37C5F">
              <w:rPr>
                <w:rFonts w:asciiTheme="minorEastAsia" w:eastAsiaTheme="minorEastAsia" w:hAnsiTheme="minorEastAsia" w:cs="Tahoma"/>
                <w:bCs/>
                <w:sz w:val="24"/>
              </w:rPr>
              <w:t>分</w:t>
            </w:r>
          </w:p>
        </w:tc>
      </w:tr>
      <w:tr w:rsidR="00F572E6" w:rsidRPr="00C37C5F" w:rsidTr="005C4AE7">
        <w:trPr>
          <w:trHeight w:val="450"/>
          <w:jc w:val="center"/>
        </w:trPr>
        <w:tc>
          <w:tcPr>
            <w:tcW w:w="597" w:type="pct"/>
            <w:shd w:val="clear" w:color="auto" w:fill="auto"/>
            <w:vAlign w:val="center"/>
          </w:tcPr>
          <w:p w:rsidR="00F572E6" w:rsidRPr="00C37C5F" w:rsidRDefault="00F572E6" w:rsidP="005C4AE7">
            <w:pPr>
              <w:jc w:val="center"/>
              <w:rPr>
                <w:rFonts w:asciiTheme="minorEastAsia" w:eastAsiaTheme="minorEastAsia" w:hAnsiTheme="minorEastAsia" w:cs="Tahoma"/>
                <w:bCs/>
                <w:sz w:val="24"/>
              </w:rPr>
            </w:pPr>
            <w:r w:rsidRPr="00C37C5F">
              <w:rPr>
                <w:rFonts w:asciiTheme="minorEastAsia" w:eastAsiaTheme="minorEastAsia" w:hAnsiTheme="minorEastAsia" w:cs="Tahoma"/>
                <w:bCs/>
                <w:sz w:val="24"/>
              </w:rPr>
              <w:t>1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F572E6" w:rsidRPr="00C37C5F" w:rsidRDefault="00F572E6" w:rsidP="005C4AE7">
            <w:pPr>
              <w:jc w:val="center"/>
              <w:rPr>
                <w:rFonts w:asciiTheme="minorEastAsia" w:eastAsiaTheme="minorEastAsia" w:hAnsiTheme="minorEastAsia" w:cs="Tahoma"/>
                <w:bCs/>
                <w:sz w:val="24"/>
              </w:rPr>
            </w:pPr>
            <w:r w:rsidRPr="00C37C5F">
              <w:rPr>
                <w:rFonts w:asciiTheme="minorEastAsia" w:eastAsiaTheme="minorEastAsia" w:hAnsiTheme="minorEastAsia" w:hint="eastAsia"/>
                <w:sz w:val="24"/>
              </w:rPr>
              <w:t>天津矿</w:t>
            </w:r>
            <w:proofErr w:type="gramStart"/>
            <w:r w:rsidRPr="00C37C5F">
              <w:rPr>
                <w:rFonts w:asciiTheme="minorEastAsia" w:eastAsiaTheme="minorEastAsia" w:hAnsiTheme="minorEastAsia" w:hint="eastAsia"/>
                <w:sz w:val="24"/>
              </w:rPr>
              <w:t>博国际</w:t>
            </w:r>
            <w:proofErr w:type="gramEnd"/>
            <w:r w:rsidRPr="00C37C5F">
              <w:rPr>
                <w:rFonts w:asciiTheme="minorEastAsia" w:eastAsiaTheme="minorEastAsia" w:hAnsiTheme="minorEastAsia" w:hint="eastAsia"/>
                <w:sz w:val="24"/>
              </w:rPr>
              <w:t>会展有限公司（联合体</w:t>
            </w:r>
            <w:r>
              <w:rPr>
                <w:rFonts w:asciiTheme="minorEastAsia" w:eastAsiaTheme="minorEastAsia" w:hAnsiTheme="minorEastAsia" w:hint="eastAsia"/>
                <w:sz w:val="24"/>
              </w:rPr>
              <w:t>：</w:t>
            </w:r>
            <w:r w:rsidRPr="00C37C5F">
              <w:rPr>
                <w:rFonts w:asciiTheme="minorEastAsia" w:eastAsiaTheme="minorEastAsia" w:hAnsiTheme="minorEastAsia" w:hint="eastAsia"/>
                <w:sz w:val="24"/>
              </w:rPr>
              <w:t>中国机电产品进出口商会、商务部外商投资促进中心（商务部投资促进事务局）、中国意大利商会）</w:t>
            </w:r>
          </w:p>
        </w:tc>
        <w:tc>
          <w:tcPr>
            <w:tcW w:w="705" w:type="pct"/>
            <w:vAlign w:val="center"/>
          </w:tcPr>
          <w:p w:rsidR="00F572E6" w:rsidRPr="00C37C5F" w:rsidRDefault="00F572E6" w:rsidP="005C4AE7">
            <w:pPr>
              <w:jc w:val="center"/>
              <w:rPr>
                <w:rFonts w:asciiTheme="minorEastAsia" w:eastAsiaTheme="minorEastAsia" w:hAnsiTheme="minorEastAsia" w:cs="Tahoma"/>
                <w:bCs/>
                <w:sz w:val="24"/>
              </w:rPr>
            </w:pPr>
            <w:r w:rsidRPr="00C37C5F">
              <w:rPr>
                <w:rFonts w:asciiTheme="minorEastAsia" w:eastAsiaTheme="minorEastAsia" w:hAnsiTheme="minorEastAsia" w:hint="eastAsia"/>
                <w:sz w:val="24"/>
              </w:rPr>
              <w:t>6500000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F572E6" w:rsidRPr="00C37C5F" w:rsidRDefault="00F572E6" w:rsidP="005C4AE7">
            <w:pPr>
              <w:jc w:val="center"/>
              <w:rPr>
                <w:rFonts w:asciiTheme="minorEastAsia" w:eastAsiaTheme="minorEastAsia" w:hAnsiTheme="minorEastAsia" w:cs="Tahoma"/>
                <w:bCs/>
                <w:sz w:val="24"/>
              </w:rPr>
            </w:pPr>
            <w:r w:rsidRPr="00C37C5F">
              <w:rPr>
                <w:rFonts w:asciiTheme="minorEastAsia" w:eastAsiaTheme="minorEastAsia" w:hAnsiTheme="minorEastAsia" w:hint="eastAsia"/>
                <w:sz w:val="24"/>
              </w:rPr>
              <w:t>6500000</w:t>
            </w:r>
          </w:p>
        </w:tc>
        <w:tc>
          <w:tcPr>
            <w:tcW w:w="705" w:type="pct"/>
            <w:vAlign w:val="center"/>
          </w:tcPr>
          <w:p w:rsidR="00F572E6" w:rsidRPr="00C37C5F" w:rsidRDefault="00F572E6" w:rsidP="005C4AE7">
            <w:pPr>
              <w:jc w:val="center"/>
              <w:rPr>
                <w:rFonts w:asciiTheme="minorEastAsia" w:eastAsiaTheme="minorEastAsia" w:hAnsiTheme="minorEastAsia" w:cs="Tahoma"/>
                <w:bCs/>
                <w:sz w:val="24"/>
              </w:rPr>
            </w:pPr>
            <w:r w:rsidRPr="00C37C5F">
              <w:rPr>
                <w:rFonts w:asciiTheme="minorEastAsia" w:eastAsiaTheme="minorEastAsia" w:hAnsiTheme="minorEastAsia" w:hint="eastAsia"/>
                <w:sz w:val="24"/>
              </w:rPr>
              <w:t>99.9077</w:t>
            </w:r>
          </w:p>
        </w:tc>
      </w:tr>
      <w:tr w:rsidR="00F572E6" w:rsidRPr="00C37C5F" w:rsidTr="005C4AE7">
        <w:trPr>
          <w:trHeight w:val="390"/>
          <w:jc w:val="center"/>
        </w:trPr>
        <w:tc>
          <w:tcPr>
            <w:tcW w:w="597" w:type="pct"/>
            <w:shd w:val="clear" w:color="auto" w:fill="auto"/>
            <w:vAlign w:val="center"/>
          </w:tcPr>
          <w:p w:rsidR="00F572E6" w:rsidRPr="00C37C5F" w:rsidRDefault="00F572E6" w:rsidP="005C4AE7">
            <w:pPr>
              <w:jc w:val="center"/>
              <w:rPr>
                <w:rFonts w:asciiTheme="minorEastAsia" w:eastAsiaTheme="minorEastAsia" w:hAnsiTheme="minorEastAsia" w:cs="Tahoma"/>
                <w:bCs/>
                <w:sz w:val="24"/>
              </w:rPr>
            </w:pPr>
            <w:r w:rsidRPr="00C37C5F">
              <w:rPr>
                <w:rFonts w:asciiTheme="minorEastAsia" w:eastAsiaTheme="minorEastAsia" w:hAnsiTheme="minorEastAsia" w:cs="Tahoma"/>
                <w:bCs/>
                <w:sz w:val="24"/>
              </w:rPr>
              <w:t>2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F572E6" w:rsidRPr="00C37C5F" w:rsidRDefault="00F572E6" w:rsidP="005C4AE7">
            <w:pPr>
              <w:jc w:val="center"/>
              <w:rPr>
                <w:rFonts w:asciiTheme="minorEastAsia" w:eastAsiaTheme="minorEastAsia" w:hAnsiTheme="minorEastAsia" w:cs="Tahoma"/>
                <w:bCs/>
                <w:sz w:val="24"/>
              </w:rPr>
            </w:pPr>
            <w:proofErr w:type="gramStart"/>
            <w:r w:rsidRPr="00C37C5F">
              <w:rPr>
                <w:rFonts w:asciiTheme="minorEastAsia" w:eastAsiaTheme="minorEastAsia" w:hAnsiTheme="minorEastAsia" w:hint="eastAsia"/>
                <w:sz w:val="24"/>
              </w:rPr>
              <w:t>天拓国际</w:t>
            </w:r>
            <w:proofErr w:type="gramEnd"/>
            <w:r w:rsidRPr="00C37C5F">
              <w:rPr>
                <w:rFonts w:asciiTheme="minorEastAsia" w:eastAsiaTheme="minorEastAsia" w:hAnsiTheme="minorEastAsia" w:hint="eastAsia"/>
                <w:sz w:val="24"/>
              </w:rPr>
              <w:t>展览（天津）有限公司</w:t>
            </w:r>
          </w:p>
        </w:tc>
        <w:tc>
          <w:tcPr>
            <w:tcW w:w="705" w:type="pct"/>
            <w:vAlign w:val="center"/>
          </w:tcPr>
          <w:p w:rsidR="00F572E6" w:rsidRPr="00C37C5F" w:rsidRDefault="00F572E6" w:rsidP="005C4AE7">
            <w:pPr>
              <w:jc w:val="center"/>
              <w:rPr>
                <w:rFonts w:asciiTheme="minorEastAsia" w:eastAsiaTheme="minorEastAsia" w:hAnsiTheme="minorEastAsia" w:cs="Tahoma"/>
                <w:bCs/>
                <w:sz w:val="24"/>
              </w:rPr>
            </w:pPr>
            <w:r w:rsidRPr="00C37C5F">
              <w:rPr>
                <w:rFonts w:asciiTheme="minorEastAsia" w:eastAsiaTheme="minorEastAsia" w:hAnsiTheme="minorEastAsia" w:hint="eastAsia"/>
                <w:sz w:val="24"/>
              </w:rPr>
              <w:t>6470000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F572E6" w:rsidRPr="00C37C5F" w:rsidRDefault="00F572E6" w:rsidP="005C4AE7">
            <w:pPr>
              <w:jc w:val="center"/>
              <w:rPr>
                <w:rFonts w:asciiTheme="minorEastAsia" w:eastAsiaTheme="minorEastAsia" w:hAnsiTheme="minorEastAsia" w:cs="Tahoma"/>
                <w:bCs/>
                <w:sz w:val="24"/>
              </w:rPr>
            </w:pPr>
            <w:r w:rsidRPr="00C37C5F">
              <w:rPr>
                <w:rFonts w:asciiTheme="minorEastAsia" w:eastAsiaTheme="minorEastAsia" w:hAnsiTheme="minorEastAsia" w:hint="eastAsia"/>
                <w:sz w:val="24"/>
              </w:rPr>
              <w:t>6470000</w:t>
            </w:r>
          </w:p>
        </w:tc>
        <w:tc>
          <w:tcPr>
            <w:tcW w:w="705" w:type="pct"/>
            <w:vAlign w:val="center"/>
          </w:tcPr>
          <w:p w:rsidR="00F572E6" w:rsidRPr="00C37C5F" w:rsidRDefault="00F572E6" w:rsidP="005C4AE7">
            <w:pPr>
              <w:jc w:val="center"/>
              <w:rPr>
                <w:rFonts w:asciiTheme="minorEastAsia" w:eastAsiaTheme="minorEastAsia" w:hAnsiTheme="minorEastAsia" w:cs="Tahoma"/>
                <w:bCs/>
                <w:sz w:val="24"/>
              </w:rPr>
            </w:pPr>
            <w:r w:rsidRPr="00C37C5F">
              <w:rPr>
                <w:rFonts w:asciiTheme="minorEastAsia" w:eastAsiaTheme="minorEastAsia" w:hAnsiTheme="minorEastAsia" w:hint="eastAsia"/>
                <w:sz w:val="24"/>
              </w:rPr>
              <w:t>91.2</w:t>
            </w:r>
          </w:p>
        </w:tc>
      </w:tr>
      <w:tr w:rsidR="00F572E6" w:rsidRPr="00C37C5F" w:rsidTr="005C4AE7">
        <w:trPr>
          <w:trHeight w:val="390"/>
          <w:jc w:val="center"/>
        </w:trPr>
        <w:tc>
          <w:tcPr>
            <w:tcW w:w="597" w:type="pct"/>
            <w:shd w:val="clear" w:color="auto" w:fill="auto"/>
            <w:vAlign w:val="center"/>
          </w:tcPr>
          <w:p w:rsidR="00F572E6" w:rsidRPr="00C37C5F" w:rsidRDefault="00F572E6" w:rsidP="005C4AE7">
            <w:pPr>
              <w:jc w:val="center"/>
              <w:rPr>
                <w:rFonts w:asciiTheme="minorEastAsia" w:eastAsiaTheme="minorEastAsia" w:hAnsiTheme="minorEastAsia" w:cs="Tahoma"/>
                <w:bCs/>
                <w:sz w:val="24"/>
              </w:rPr>
            </w:pPr>
            <w:r w:rsidRPr="00C37C5F">
              <w:rPr>
                <w:rFonts w:asciiTheme="minorEastAsia" w:eastAsiaTheme="minorEastAsia" w:hAnsiTheme="minorEastAsia" w:cs="Tahoma"/>
                <w:bCs/>
                <w:sz w:val="24"/>
              </w:rPr>
              <w:t>3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F572E6" w:rsidRPr="00C37C5F" w:rsidRDefault="00F572E6" w:rsidP="005C4AE7">
            <w:pPr>
              <w:jc w:val="center"/>
              <w:rPr>
                <w:rFonts w:asciiTheme="minorEastAsia" w:eastAsiaTheme="minorEastAsia" w:hAnsiTheme="minorEastAsia" w:cs="Tahoma"/>
                <w:bCs/>
                <w:sz w:val="24"/>
              </w:rPr>
            </w:pPr>
            <w:r w:rsidRPr="00C37C5F">
              <w:rPr>
                <w:rFonts w:asciiTheme="minorEastAsia" w:eastAsiaTheme="minorEastAsia" w:hAnsiTheme="minorEastAsia" w:hint="eastAsia"/>
                <w:sz w:val="24"/>
              </w:rPr>
              <w:t>天津自贸试验区大易天成汇展科技有限公司</w:t>
            </w:r>
          </w:p>
        </w:tc>
        <w:tc>
          <w:tcPr>
            <w:tcW w:w="705" w:type="pct"/>
            <w:vAlign w:val="center"/>
          </w:tcPr>
          <w:p w:rsidR="00F572E6" w:rsidRPr="00C37C5F" w:rsidRDefault="00F572E6" w:rsidP="005C4AE7">
            <w:pPr>
              <w:jc w:val="center"/>
              <w:rPr>
                <w:rFonts w:asciiTheme="minorEastAsia" w:eastAsiaTheme="minorEastAsia" w:hAnsiTheme="minorEastAsia" w:cs="Tahoma"/>
                <w:bCs/>
                <w:sz w:val="24"/>
              </w:rPr>
            </w:pPr>
            <w:r w:rsidRPr="00C37C5F">
              <w:rPr>
                <w:rFonts w:asciiTheme="minorEastAsia" w:eastAsiaTheme="minorEastAsia" w:hAnsiTheme="minorEastAsia" w:hint="eastAsia"/>
                <w:sz w:val="24"/>
              </w:rPr>
              <w:t>6490000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F572E6" w:rsidRPr="00C37C5F" w:rsidRDefault="00F572E6" w:rsidP="005C4AE7">
            <w:pPr>
              <w:jc w:val="center"/>
              <w:rPr>
                <w:rFonts w:asciiTheme="minorEastAsia" w:eastAsiaTheme="minorEastAsia" w:hAnsiTheme="minorEastAsia" w:cs="Tahoma"/>
                <w:bCs/>
                <w:sz w:val="24"/>
              </w:rPr>
            </w:pPr>
            <w:r w:rsidRPr="00C37C5F">
              <w:rPr>
                <w:rFonts w:asciiTheme="minorEastAsia" w:eastAsiaTheme="minorEastAsia" w:hAnsiTheme="minorEastAsia" w:hint="eastAsia"/>
                <w:sz w:val="24"/>
              </w:rPr>
              <w:t>6490000</w:t>
            </w:r>
          </w:p>
        </w:tc>
        <w:tc>
          <w:tcPr>
            <w:tcW w:w="705" w:type="pct"/>
            <w:vAlign w:val="center"/>
          </w:tcPr>
          <w:p w:rsidR="00F572E6" w:rsidRPr="00C37C5F" w:rsidRDefault="00F572E6" w:rsidP="005C4AE7">
            <w:pPr>
              <w:jc w:val="center"/>
              <w:rPr>
                <w:rFonts w:asciiTheme="minorEastAsia" w:eastAsiaTheme="minorEastAsia" w:hAnsiTheme="minorEastAsia" w:cs="Tahoma"/>
                <w:bCs/>
                <w:sz w:val="24"/>
              </w:rPr>
            </w:pPr>
            <w:r w:rsidRPr="00C37C5F">
              <w:rPr>
                <w:rFonts w:asciiTheme="minorEastAsia" w:eastAsiaTheme="minorEastAsia" w:hAnsiTheme="minorEastAsia" w:hint="eastAsia"/>
                <w:sz w:val="24"/>
              </w:rPr>
              <w:t>85.5384</w:t>
            </w:r>
          </w:p>
        </w:tc>
      </w:tr>
    </w:tbl>
    <w:p w:rsidR="002F5322" w:rsidRDefault="00F7531C">
      <w:bookmarkStart w:id="0" w:name="_GoBack"/>
      <w:bookmarkEnd w:id="0"/>
    </w:p>
    <w:sectPr w:rsidR="002F53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531C" w:rsidRDefault="00F7531C" w:rsidP="00F572E6">
      <w:r>
        <w:separator/>
      </w:r>
    </w:p>
  </w:endnote>
  <w:endnote w:type="continuationSeparator" w:id="0">
    <w:p w:rsidR="00F7531C" w:rsidRDefault="00F7531C" w:rsidP="00F572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531C" w:rsidRDefault="00F7531C" w:rsidP="00F572E6">
      <w:r>
        <w:separator/>
      </w:r>
    </w:p>
  </w:footnote>
  <w:footnote w:type="continuationSeparator" w:id="0">
    <w:p w:rsidR="00F7531C" w:rsidRDefault="00F7531C" w:rsidP="00F572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F05"/>
    <w:rsid w:val="000338DF"/>
    <w:rsid w:val="00370584"/>
    <w:rsid w:val="00B90F05"/>
    <w:rsid w:val="00F572E6"/>
    <w:rsid w:val="00F75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2E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572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572E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572E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572E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2E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572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572E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572E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572E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177</Characters>
  <Application>Microsoft Office Word</Application>
  <DocSecurity>0</DocSecurity>
  <Lines>1</Lines>
  <Paragraphs>1</Paragraphs>
  <ScaleCrop>false</ScaleCrop>
  <Company>HP Inc.</Company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第五电子评标室7</dc:creator>
  <cp:keywords/>
  <dc:description/>
  <cp:lastModifiedBy>第五电子评标室7</cp:lastModifiedBy>
  <cp:revision>2</cp:revision>
  <dcterms:created xsi:type="dcterms:W3CDTF">2026-10-08T07:38:00Z</dcterms:created>
  <dcterms:modified xsi:type="dcterms:W3CDTF">2026-10-08T07:38:00Z</dcterms:modified>
</cp:coreProperties>
</file>